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0A3D7" w14:textId="77777777" w:rsidR="00362012" w:rsidRDefault="00C702BC" w:rsidP="004E4096">
      <w:pPr>
        <w:autoSpaceDE w:val="0"/>
        <w:autoSpaceDN w:val="0"/>
        <w:adjustRightInd w:val="0"/>
        <w:spacing w:after="0" w:line="240" w:lineRule="auto"/>
        <w:jc w:val="center"/>
        <w:rPr>
          <w:rFonts w:ascii="Arial" w:hAnsi="Arial" w:cs="Arial"/>
          <w:b/>
          <w:bCs/>
          <w:color w:val="273475"/>
          <w:sz w:val="28"/>
          <w:szCs w:val="28"/>
        </w:rPr>
      </w:pPr>
      <w:bookmarkStart w:id="0" w:name="_GoBack"/>
      <w:bookmarkEnd w:id="0"/>
      <w:r>
        <w:rPr>
          <w:noProof/>
          <w:lang w:eastAsia="fr-FR"/>
        </w:rPr>
        <w:drawing>
          <wp:inline distT="0" distB="0" distL="0" distR="0" wp14:anchorId="4E7D8009" wp14:editId="3FA5ABC4">
            <wp:extent cx="1333500" cy="390525"/>
            <wp:effectExtent l="0" t="0" r="0" b="9525"/>
            <wp:docPr id="7" name="Image 7" descr="Logo-Ville-Laxou"/>
            <wp:cNvGraphicFramePr/>
            <a:graphic xmlns:a="http://schemas.openxmlformats.org/drawingml/2006/main">
              <a:graphicData uri="http://schemas.openxmlformats.org/drawingml/2006/picture">
                <pic:pic xmlns:pic="http://schemas.openxmlformats.org/drawingml/2006/picture">
                  <pic:nvPicPr>
                    <pic:cNvPr id="7" name="Image 7" descr="Logo-Ville-Laxou"/>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noFill/>
                    <a:ln>
                      <a:noFill/>
                    </a:ln>
                  </pic:spPr>
                </pic:pic>
              </a:graphicData>
            </a:graphic>
          </wp:inline>
        </w:drawing>
      </w:r>
    </w:p>
    <w:p w14:paraId="49CA2D72" w14:textId="77777777" w:rsidR="00362012" w:rsidRDefault="00362012" w:rsidP="004E4096">
      <w:pPr>
        <w:autoSpaceDE w:val="0"/>
        <w:autoSpaceDN w:val="0"/>
        <w:adjustRightInd w:val="0"/>
        <w:spacing w:after="0" w:line="240" w:lineRule="auto"/>
        <w:jc w:val="center"/>
        <w:rPr>
          <w:rFonts w:ascii="Arial" w:hAnsi="Arial" w:cs="Arial"/>
          <w:b/>
          <w:bCs/>
          <w:color w:val="273475"/>
          <w:sz w:val="28"/>
          <w:szCs w:val="28"/>
        </w:rPr>
      </w:pPr>
    </w:p>
    <w:p w14:paraId="6C3E4D0C" w14:textId="77777777" w:rsidR="00895771" w:rsidRPr="00585AAA" w:rsidRDefault="00895771" w:rsidP="004E4096">
      <w:pPr>
        <w:autoSpaceDE w:val="0"/>
        <w:autoSpaceDN w:val="0"/>
        <w:adjustRightInd w:val="0"/>
        <w:spacing w:after="0" w:line="240" w:lineRule="auto"/>
        <w:jc w:val="center"/>
        <w:rPr>
          <w:rFonts w:ascii="Arial" w:hAnsi="Arial" w:cs="Arial"/>
          <w:b/>
          <w:bCs/>
          <w:color w:val="273475"/>
          <w:sz w:val="28"/>
          <w:szCs w:val="28"/>
        </w:rPr>
      </w:pPr>
      <w:r w:rsidRPr="00585AAA">
        <w:rPr>
          <w:rFonts w:ascii="Arial" w:hAnsi="Arial" w:cs="Arial"/>
          <w:b/>
          <w:bCs/>
          <w:color w:val="273475"/>
          <w:sz w:val="28"/>
          <w:szCs w:val="28"/>
        </w:rPr>
        <w:t>CONTRAT D’ENGAGEMENT RÉPUBLICAIN</w:t>
      </w:r>
    </w:p>
    <w:p w14:paraId="2D1EAF02" w14:textId="77777777" w:rsidR="004E4096" w:rsidRPr="00585AAA" w:rsidRDefault="004E4096" w:rsidP="004E4096">
      <w:pPr>
        <w:autoSpaceDE w:val="0"/>
        <w:autoSpaceDN w:val="0"/>
        <w:adjustRightInd w:val="0"/>
        <w:spacing w:after="0" w:line="240" w:lineRule="auto"/>
        <w:jc w:val="center"/>
        <w:rPr>
          <w:rFonts w:ascii="Arial" w:hAnsi="Arial" w:cs="Arial"/>
          <w:b/>
          <w:bCs/>
          <w:color w:val="273475"/>
          <w:sz w:val="20"/>
          <w:szCs w:val="20"/>
        </w:rPr>
      </w:pPr>
    </w:p>
    <w:p w14:paraId="0D2CBE11" w14:textId="77777777" w:rsidR="00895771" w:rsidRPr="00585AAA" w:rsidRDefault="00895771" w:rsidP="00895771">
      <w:pPr>
        <w:autoSpaceDE w:val="0"/>
        <w:autoSpaceDN w:val="0"/>
        <w:adjustRightInd w:val="0"/>
        <w:spacing w:after="0" w:line="240" w:lineRule="auto"/>
        <w:jc w:val="both"/>
        <w:rPr>
          <w:rFonts w:ascii="Arial" w:hAnsi="Arial" w:cs="Arial"/>
          <w:color w:val="273475"/>
          <w:sz w:val="20"/>
          <w:szCs w:val="20"/>
        </w:rPr>
      </w:pPr>
      <w:r w:rsidRPr="00585AAA">
        <w:rPr>
          <w:rFonts w:ascii="Arial" w:hAnsi="Arial" w:cs="Arial"/>
          <w:color w:val="273475"/>
          <w:sz w:val="20"/>
          <w:szCs w:val="20"/>
        </w:rPr>
        <w:t>(</w:t>
      </w:r>
      <w:proofErr w:type="gramStart"/>
      <w:r w:rsidRPr="00585AAA">
        <w:rPr>
          <w:rFonts w:ascii="Arial" w:hAnsi="Arial" w:cs="Arial"/>
          <w:color w:val="273475"/>
          <w:sz w:val="20"/>
          <w:szCs w:val="20"/>
        </w:rPr>
        <w:t>annexe</w:t>
      </w:r>
      <w:proofErr w:type="gramEnd"/>
      <w:r w:rsidRPr="00585AAA">
        <w:rPr>
          <w:rFonts w:ascii="Arial" w:hAnsi="Arial" w:cs="Arial"/>
          <w:color w:val="273475"/>
          <w:sz w:val="20"/>
          <w:szCs w:val="20"/>
        </w:rPr>
        <w:t xml:space="preserve"> au décret n° 2021-1947 du 31 décembre 2021 pris pour </w:t>
      </w:r>
      <w:r w:rsidR="00585AAA">
        <w:rPr>
          <w:rFonts w:ascii="Arial" w:hAnsi="Arial" w:cs="Arial"/>
          <w:color w:val="273475"/>
          <w:sz w:val="20"/>
          <w:szCs w:val="20"/>
        </w:rPr>
        <w:t xml:space="preserve">l’application de l’article 10-1 </w:t>
      </w:r>
      <w:r w:rsidRPr="00585AAA">
        <w:rPr>
          <w:rFonts w:ascii="Arial" w:hAnsi="Arial" w:cs="Arial"/>
          <w:color w:val="273475"/>
          <w:sz w:val="20"/>
          <w:szCs w:val="20"/>
        </w:rPr>
        <w:t>de la loi n° 2000-321 du 12 avril 2000 et approuvant le contrat d’engagement républicain des associations et fondations bénéficiant de subventions publiques ou d’un agrément de l’État)</w:t>
      </w:r>
    </w:p>
    <w:p w14:paraId="08843997" w14:textId="77777777" w:rsidR="00895771" w:rsidRPr="00585AAA" w:rsidRDefault="00895771" w:rsidP="00895771">
      <w:pPr>
        <w:autoSpaceDE w:val="0"/>
        <w:autoSpaceDN w:val="0"/>
        <w:adjustRightInd w:val="0"/>
        <w:spacing w:after="0" w:line="240" w:lineRule="auto"/>
        <w:jc w:val="both"/>
        <w:rPr>
          <w:rFonts w:ascii="Arial" w:hAnsi="Arial" w:cs="Arial"/>
          <w:color w:val="273475"/>
          <w:sz w:val="20"/>
          <w:szCs w:val="20"/>
        </w:rPr>
      </w:pPr>
    </w:p>
    <w:p w14:paraId="4422B6D8" w14:textId="77777777" w:rsidR="00A47624"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53A21E29" w14:textId="1B2DB919"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0D6BEF9A"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00D39F38"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À cette fin</w:t>
      </w:r>
      <w:r w:rsidR="00585AAA">
        <w:rPr>
          <w:rFonts w:ascii="Arial" w:hAnsi="Arial" w:cs="Arial"/>
          <w:color w:val="000000"/>
          <w:sz w:val="20"/>
          <w:szCs w:val="20"/>
        </w:rPr>
        <w:t>,</w:t>
      </w:r>
      <w:r w:rsidRPr="00585AAA">
        <w:rPr>
          <w:rFonts w:ascii="Arial" w:hAnsi="Arial" w:cs="Arial"/>
          <w:color w:val="000000"/>
          <w:sz w:val="20"/>
          <w:szCs w:val="20"/>
        </w:rPr>
        <w:t xml:space="preserve"> la loi n° 2021-1109 du 24 août 2021 confortant le respect des principes de la République a institué le contrat d’engagement républicain.</w:t>
      </w:r>
    </w:p>
    <w:p w14:paraId="518FEAA1"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192900AD" w14:textId="15FF07B4" w:rsidR="00895771"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 xml:space="preserve">Conformément aux dispositions des articles L. 131-8 du code du sport et 10-1 de la loi n° 2000-321 du 12 avril 2000 relative aux droits des citoyens dans leurs relations avec les administrations, chaque </w:t>
      </w:r>
      <w:r w:rsidR="00585AAA">
        <w:rPr>
          <w:rFonts w:ascii="Arial" w:hAnsi="Arial" w:cs="Arial"/>
          <w:color w:val="000000"/>
          <w:sz w:val="20"/>
          <w:szCs w:val="20"/>
        </w:rPr>
        <w:t>association</w:t>
      </w:r>
      <w:r w:rsidRPr="00585AAA">
        <w:rPr>
          <w:rFonts w:ascii="Arial" w:hAnsi="Arial" w:cs="Arial"/>
          <w:color w:val="000000"/>
          <w:sz w:val="20"/>
          <w:szCs w:val="20"/>
        </w:rPr>
        <w:t xml:space="preserve"> doit souscrire un contrat d’engagement républicain. Par ce contrat, l’association « s’engage (…) à respecter les principes de liberté, d’égalité, de fraternité et de dignité de la personne humai</w:t>
      </w:r>
      <w:r w:rsidR="004E4096" w:rsidRPr="00585AAA">
        <w:rPr>
          <w:rFonts w:ascii="Arial" w:hAnsi="Arial" w:cs="Arial"/>
          <w:color w:val="000000"/>
          <w:sz w:val="20"/>
          <w:szCs w:val="20"/>
        </w:rPr>
        <w:t xml:space="preserve">ne ainsi que les symboles de la </w:t>
      </w:r>
      <w:r w:rsidRPr="00585AAA">
        <w:rPr>
          <w:rFonts w:ascii="Arial" w:hAnsi="Arial" w:cs="Arial"/>
          <w:color w:val="000000"/>
          <w:sz w:val="20"/>
          <w:szCs w:val="20"/>
        </w:rPr>
        <w:t>République (…) », « à ne pas remettre en cause le caractère laï</w:t>
      </w:r>
      <w:r w:rsidR="00A47624">
        <w:rPr>
          <w:rFonts w:ascii="Arial" w:hAnsi="Arial" w:cs="Arial"/>
          <w:color w:val="000000"/>
          <w:sz w:val="20"/>
          <w:szCs w:val="20"/>
        </w:rPr>
        <w:t>c</w:t>
      </w:r>
      <w:r w:rsidRPr="00585AAA">
        <w:rPr>
          <w:rFonts w:ascii="Arial" w:hAnsi="Arial" w:cs="Arial"/>
          <w:color w:val="000000"/>
          <w:sz w:val="20"/>
          <w:szCs w:val="20"/>
        </w:rPr>
        <w:t xml:space="preserve"> de la République », « à s’abstenir de toute action portant atteinte à l’ordre public », à « veiller à la protection de l’intégrité physique et morale des personnes, en particulier des mineurs, vis à vis, notamment, des violences sexistes et sexuelles » et enfin à former les « acteurs pour détecter, signaler et prévenir</w:t>
      </w:r>
      <w:r w:rsidR="00A47624">
        <w:rPr>
          <w:rFonts w:ascii="Arial" w:hAnsi="Arial" w:cs="Arial"/>
          <w:color w:val="000000"/>
          <w:sz w:val="20"/>
          <w:szCs w:val="20"/>
        </w:rPr>
        <w:t> »</w:t>
      </w:r>
      <w:r w:rsidRPr="00585AAA">
        <w:rPr>
          <w:rFonts w:ascii="Arial" w:hAnsi="Arial" w:cs="Arial"/>
          <w:color w:val="000000"/>
          <w:sz w:val="20"/>
          <w:szCs w:val="20"/>
        </w:rPr>
        <w:t>.</w:t>
      </w:r>
    </w:p>
    <w:p w14:paraId="550BB826" w14:textId="77777777" w:rsidR="00585AAA" w:rsidRPr="00585AAA" w:rsidRDefault="00585AAA" w:rsidP="00895771">
      <w:pPr>
        <w:autoSpaceDE w:val="0"/>
        <w:autoSpaceDN w:val="0"/>
        <w:adjustRightInd w:val="0"/>
        <w:spacing w:after="0" w:line="240" w:lineRule="auto"/>
        <w:jc w:val="both"/>
        <w:rPr>
          <w:rFonts w:ascii="Arial" w:hAnsi="Arial" w:cs="Arial"/>
          <w:color w:val="000000"/>
          <w:sz w:val="20"/>
          <w:szCs w:val="20"/>
        </w:rPr>
      </w:pPr>
    </w:p>
    <w:p w14:paraId="3DA478B3" w14:textId="7279733D"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Ces engagements sont souscrits dans le respect des libertés constitutionnellement reconnues, notamment la liberté d’association et la liberté d’expression dont découlent l</w:t>
      </w:r>
      <w:r w:rsidR="00A47624">
        <w:rPr>
          <w:rFonts w:ascii="Arial" w:hAnsi="Arial" w:cs="Arial"/>
          <w:color w:val="000000"/>
          <w:sz w:val="20"/>
          <w:szCs w:val="20"/>
        </w:rPr>
        <w:t>es</w:t>
      </w:r>
      <w:r w:rsidRPr="00585AAA">
        <w:rPr>
          <w:rFonts w:ascii="Arial" w:hAnsi="Arial" w:cs="Arial"/>
          <w:color w:val="000000"/>
          <w:sz w:val="20"/>
          <w:szCs w:val="20"/>
        </w:rPr>
        <w:t xml:space="preserve"> liberté</w:t>
      </w:r>
      <w:r w:rsidR="00A47624">
        <w:rPr>
          <w:rFonts w:ascii="Arial" w:hAnsi="Arial" w:cs="Arial"/>
          <w:color w:val="000000"/>
          <w:sz w:val="20"/>
          <w:szCs w:val="20"/>
        </w:rPr>
        <w:t>s</w:t>
      </w:r>
      <w:r w:rsidRPr="00585AAA">
        <w:rPr>
          <w:rFonts w:ascii="Arial" w:hAnsi="Arial" w:cs="Arial"/>
          <w:color w:val="000000"/>
          <w:sz w:val="20"/>
          <w:szCs w:val="20"/>
        </w:rPr>
        <w:t xml:space="preserve"> de se réunir, de manifester et de cré</w:t>
      </w:r>
      <w:r w:rsidR="00A47624">
        <w:rPr>
          <w:rFonts w:ascii="Arial" w:hAnsi="Arial" w:cs="Arial"/>
          <w:color w:val="000000"/>
          <w:sz w:val="20"/>
          <w:szCs w:val="20"/>
        </w:rPr>
        <w:t>er</w:t>
      </w:r>
      <w:r w:rsidRPr="00585AAA">
        <w:rPr>
          <w:rFonts w:ascii="Arial" w:hAnsi="Arial" w:cs="Arial"/>
          <w:color w:val="000000"/>
          <w:sz w:val="20"/>
          <w:szCs w:val="20"/>
        </w:rPr>
        <w:t>.</w:t>
      </w:r>
    </w:p>
    <w:p w14:paraId="69B73E45"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35DCD5B4"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1 : RESPECT DES LOIS DE LA RÉPUBLIQUE</w:t>
      </w:r>
    </w:p>
    <w:p w14:paraId="73FF1ECC"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Le respect des lois de la République s’impose à l’association, qui ne doit entreprendre ni inciter à aucune action manifestement contraire à la loi, violente ou susceptible d’entraîner des troubles graves à l’ordre public.</w:t>
      </w:r>
    </w:p>
    <w:p w14:paraId="1D4D7218"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ne pas se prévaloir de convictions politiques, philosophiques ou religieuses pour s’affranchir des règles communes régissant ses relations avec les collectivités publiques.</w:t>
      </w:r>
    </w:p>
    <w:p w14:paraId="3F1ED178" w14:textId="40F2772E"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Elle s’engage notamment à ne pas remettre en cause le caractère laï</w:t>
      </w:r>
      <w:r w:rsidR="00062DF6">
        <w:rPr>
          <w:rFonts w:ascii="Arial" w:hAnsi="Arial" w:cs="Arial"/>
          <w:color w:val="000000"/>
          <w:sz w:val="20"/>
          <w:szCs w:val="20"/>
        </w:rPr>
        <w:t>c</w:t>
      </w:r>
      <w:r w:rsidRPr="00585AAA">
        <w:rPr>
          <w:rFonts w:ascii="Arial" w:hAnsi="Arial" w:cs="Arial"/>
          <w:color w:val="000000"/>
          <w:sz w:val="20"/>
          <w:szCs w:val="20"/>
        </w:rPr>
        <w:t xml:space="preserve"> de la République.</w:t>
      </w:r>
    </w:p>
    <w:p w14:paraId="1C56BEC4"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46E11455"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2 : LIBERTÉ DE CONSCIENCE</w:t>
      </w:r>
    </w:p>
    <w:p w14:paraId="43D5E462"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respecter et protéger la liberté de conscience de ses membres et des tiers, notamment des bénéficiaires de ses services, et s’abstient de tout acte de prosélytisme abusif exercé notamment sous la contrainte, la menace ou la pression.</w:t>
      </w:r>
    </w:p>
    <w:p w14:paraId="7FA765D4"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Cet engagement ne fait pas obstacle à ce que l’association dont l’objet est fondé sur des convictions, notamment religieuses, requiert de leurs membres une adhésion loyale à l’égard des valeurs ou des croyances de l’organisation.</w:t>
      </w:r>
    </w:p>
    <w:p w14:paraId="53FA7B3D"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4B56AB80"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3 : LIBERTÉ DES MEMBRES DE L’ASSOCIATION</w:t>
      </w:r>
    </w:p>
    <w:p w14:paraId="56FE2D42" w14:textId="28606C09"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respecter la liberté de ses membres de s’en retirer dans les conditions prévues à l’article 4 de la loi du 1</w:t>
      </w:r>
      <w:r w:rsidRPr="00062DF6">
        <w:rPr>
          <w:rFonts w:ascii="Arial" w:hAnsi="Arial" w:cs="Arial"/>
          <w:color w:val="000000"/>
          <w:sz w:val="20"/>
          <w:szCs w:val="20"/>
          <w:vertAlign w:val="superscript"/>
        </w:rPr>
        <w:t>er</w:t>
      </w:r>
      <w:r w:rsidR="00062DF6">
        <w:rPr>
          <w:rFonts w:ascii="Arial" w:hAnsi="Arial" w:cs="Arial"/>
          <w:color w:val="000000"/>
          <w:sz w:val="20"/>
          <w:szCs w:val="20"/>
        </w:rPr>
        <w:t xml:space="preserve"> </w:t>
      </w:r>
      <w:r w:rsidRPr="00585AAA">
        <w:rPr>
          <w:rFonts w:ascii="Arial" w:hAnsi="Arial" w:cs="Arial"/>
          <w:color w:val="000000"/>
          <w:sz w:val="20"/>
          <w:szCs w:val="20"/>
        </w:rPr>
        <w:t>juillet 1901 et leur droit de ne pas en être arbitrairement exclu.</w:t>
      </w:r>
    </w:p>
    <w:p w14:paraId="701B1C0F"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5B10588B"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4 : ÉGALITÉ ET NON-DISCRIMINATION</w:t>
      </w:r>
    </w:p>
    <w:p w14:paraId="1D21B852"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respecter l’égalité de tous devant la loi.</w:t>
      </w:r>
    </w:p>
    <w:p w14:paraId="31A8E3E1"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w:t>
      </w:r>
      <w:r w:rsidRPr="00585AAA">
        <w:rPr>
          <w:rFonts w:ascii="Arial" w:hAnsi="Arial" w:cs="Arial"/>
          <w:color w:val="000000"/>
          <w:sz w:val="20"/>
          <w:szCs w:val="20"/>
        </w:rPr>
        <w:lastRenderedPageBreak/>
        <w:t>déterminée qui ne reposeraient pas sur une différence de situation objective en rapport avec l’objet statutaire licite qu’elle poursuit, ni cautionner ou encourager de telles discriminations.</w:t>
      </w:r>
    </w:p>
    <w:p w14:paraId="373AEA28"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Elle prend les mesures, compte tenu des moyens dont elle dispose, permettant de lutter contre toute forme de violence à caractère sexuel ou sexiste.</w:t>
      </w:r>
    </w:p>
    <w:p w14:paraId="6A35DBF1"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p>
    <w:p w14:paraId="4FFCD42B"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5 : FRATERNITÉ ET PRÉVENTION DE LA VIOLENCE</w:t>
      </w:r>
    </w:p>
    <w:p w14:paraId="31644BB7"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agir dans un esprit de fraternité et de civisme.</w:t>
      </w:r>
    </w:p>
    <w:p w14:paraId="6FB97A01"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398A5FFD"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p>
    <w:p w14:paraId="0C914ED8"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6 : RESPECT DE LA DIGNITÉ DE LA PERSONNE HUMAINE</w:t>
      </w:r>
    </w:p>
    <w:p w14:paraId="3D8A7775"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L’association s’engage à n’entreprendre, ne soutenir, ni cautionner aucune action de nature à porter atteinte à la sauvegarde de la dignité de la personne humaine.</w:t>
      </w:r>
    </w:p>
    <w:p w14:paraId="041585D2"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8BB7340"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5A412D4C"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r w:rsidRPr="00585AAA">
        <w:rPr>
          <w:rFonts w:ascii="Arial" w:hAnsi="Arial" w:cs="Arial"/>
          <w:color w:val="000000"/>
          <w:sz w:val="20"/>
          <w:szCs w:val="20"/>
        </w:rPr>
        <w:t>Elle s’engage en particulier à n’entreprendre aucune action de nature à compromettre le développement physique, affectif, intellectuel et social des mineurs, ainsi que leur santé et leur sécurité.</w:t>
      </w:r>
    </w:p>
    <w:p w14:paraId="1173AEA7" w14:textId="77777777" w:rsidR="00895771" w:rsidRPr="00585AAA" w:rsidRDefault="00895771" w:rsidP="00895771">
      <w:pPr>
        <w:autoSpaceDE w:val="0"/>
        <w:autoSpaceDN w:val="0"/>
        <w:adjustRightInd w:val="0"/>
        <w:spacing w:after="0" w:line="240" w:lineRule="auto"/>
        <w:jc w:val="both"/>
        <w:rPr>
          <w:rFonts w:ascii="Arial" w:hAnsi="Arial" w:cs="Arial"/>
          <w:color w:val="000000"/>
          <w:sz w:val="20"/>
          <w:szCs w:val="20"/>
        </w:rPr>
      </w:pPr>
    </w:p>
    <w:p w14:paraId="1E0001AE" w14:textId="77777777" w:rsidR="00895771" w:rsidRPr="00585AAA" w:rsidRDefault="00895771" w:rsidP="00895771">
      <w:pPr>
        <w:autoSpaceDE w:val="0"/>
        <w:autoSpaceDN w:val="0"/>
        <w:adjustRightInd w:val="0"/>
        <w:spacing w:after="0" w:line="240" w:lineRule="auto"/>
        <w:jc w:val="both"/>
        <w:rPr>
          <w:rFonts w:ascii="Arial" w:hAnsi="Arial" w:cs="Arial"/>
          <w:b/>
          <w:bCs/>
          <w:color w:val="273475"/>
          <w:sz w:val="20"/>
          <w:szCs w:val="20"/>
        </w:rPr>
      </w:pPr>
      <w:r w:rsidRPr="00585AAA">
        <w:rPr>
          <w:rFonts w:ascii="Arial" w:hAnsi="Arial" w:cs="Arial"/>
          <w:b/>
          <w:bCs/>
          <w:color w:val="273475"/>
          <w:sz w:val="20"/>
          <w:szCs w:val="20"/>
        </w:rPr>
        <w:t>ENGAGEMENT N° 7 : RESPECT DES SYMBOLES DE LA RÉPUBLIQUE</w:t>
      </w:r>
    </w:p>
    <w:p w14:paraId="014D2EDB" w14:textId="77777777" w:rsidR="00E94243" w:rsidRPr="00585AAA" w:rsidRDefault="00895771" w:rsidP="00895771">
      <w:pPr>
        <w:jc w:val="both"/>
        <w:rPr>
          <w:rFonts w:ascii="Arial" w:hAnsi="Arial" w:cs="Arial"/>
          <w:color w:val="000000"/>
          <w:sz w:val="20"/>
          <w:szCs w:val="20"/>
        </w:rPr>
      </w:pPr>
      <w:r w:rsidRPr="00585AAA">
        <w:rPr>
          <w:rFonts w:ascii="Arial" w:hAnsi="Arial" w:cs="Arial"/>
          <w:color w:val="000000"/>
          <w:sz w:val="20"/>
          <w:szCs w:val="20"/>
        </w:rPr>
        <w:t>L’association s’engage à respecter le drapeau tricolore, l’hymne national, et la devise de la République.</w:t>
      </w:r>
    </w:p>
    <w:p w14:paraId="090B3558" w14:textId="77777777" w:rsidR="00E14EF6" w:rsidRDefault="00E14EF6" w:rsidP="00895771">
      <w:pPr>
        <w:jc w:val="both"/>
        <w:rPr>
          <w:rFonts w:ascii="Arial" w:hAnsi="Arial" w:cs="Arial"/>
          <w:color w:val="000000"/>
        </w:rPr>
      </w:pPr>
    </w:p>
    <w:p w14:paraId="0E0A23C6" w14:textId="77777777" w:rsidR="00E14EF6" w:rsidRDefault="00E14EF6" w:rsidP="00895771">
      <w:pPr>
        <w:jc w:val="both"/>
        <w:rPr>
          <w:rFonts w:ascii="Arial" w:hAnsi="Arial" w:cs="Arial"/>
          <w:color w:val="000000"/>
        </w:rPr>
      </w:pPr>
    </w:p>
    <w:p w14:paraId="360B27C1" w14:textId="77777777" w:rsidR="00585AAA" w:rsidRPr="00585AAA" w:rsidRDefault="00E14EF6"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Fait à Laxou</w:t>
      </w:r>
    </w:p>
    <w:p w14:paraId="6500D783" w14:textId="77777777" w:rsidR="00E14EF6" w:rsidRPr="00585AAA" w:rsidRDefault="00E14EF6"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Le</w:t>
      </w:r>
    </w:p>
    <w:p w14:paraId="6C58AE2E"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211F02A4"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3DB4FEA8"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639A4BE5" w14:textId="77777777" w:rsidR="00585AAA" w:rsidRPr="00585AAA" w:rsidRDefault="00585AAA"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La Ville de Laxou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L’association </w:t>
      </w:r>
    </w:p>
    <w:p w14:paraId="315E7A5E"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10892A63" w14:textId="77777777" w:rsidR="00585AAA" w:rsidRDefault="00585AAA" w:rsidP="00585AAA">
      <w:pPr>
        <w:autoSpaceDE w:val="0"/>
        <w:autoSpaceDN w:val="0"/>
        <w:adjustRightInd w:val="0"/>
        <w:spacing w:after="0" w:line="240" w:lineRule="auto"/>
        <w:rPr>
          <w:rFonts w:ascii="Arial" w:hAnsi="Arial" w:cs="Arial"/>
          <w:sz w:val="20"/>
          <w:szCs w:val="20"/>
        </w:rPr>
      </w:pPr>
    </w:p>
    <w:p w14:paraId="792BE151" w14:textId="77777777" w:rsidR="00585AAA" w:rsidRDefault="00585AAA" w:rsidP="00585AAA">
      <w:pPr>
        <w:autoSpaceDE w:val="0"/>
        <w:autoSpaceDN w:val="0"/>
        <w:adjustRightInd w:val="0"/>
        <w:spacing w:after="0" w:line="240" w:lineRule="auto"/>
        <w:rPr>
          <w:rFonts w:ascii="Arial" w:hAnsi="Arial" w:cs="Arial"/>
          <w:sz w:val="20"/>
          <w:szCs w:val="20"/>
        </w:rPr>
      </w:pPr>
    </w:p>
    <w:p w14:paraId="236FD9F6"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15097DD3" w14:textId="77777777" w:rsidR="00585AAA" w:rsidRPr="00585AAA" w:rsidRDefault="00585AAA" w:rsidP="00585AAA">
      <w:pPr>
        <w:autoSpaceDE w:val="0"/>
        <w:autoSpaceDN w:val="0"/>
        <w:adjustRightInd w:val="0"/>
        <w:spacing w:after="0" w:line="240" w:lineRule="auto"/>
        <w:rPr>
          <w:rFonts w:ascii="Arial" w:hAnsi="Arial" w:cs="Arial"/>
          <w:sz w:val="20"/>
          <w:szCs w:val="20"/>
        </w:rPr>
      </w:pPr>
    </w:p>
    <w:p w14:paraId="282CB7C2" w14:textId="77777777" w:rsidR="00585AAA" w:rsidRPr="00585AAA" w:rsidRDefault="00585AAA"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Laurent GARCIA</w:t>
      </w:r>
    </w:p>
    <w:p w14:paraId="5692587B" w14:textId="77777777" w:rsidR="00585AAA" w:rsidRPr="00585AAA" w:rsidRDefault="00585AAA"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Maire de Laxou</w:t>
      </w:r>
    </w:p>
    <w:p w14:paraId="475939B4" w14:textId="77777777" w:rsidR="00585AAA" w:rsidRPr="00585AAA" w:rsidRDefault="00585AAA" w:rsidP="00585AAA">
      <w:pPr>
        <w:autoSpaceDE w:val="0"/>
        <w:autoSpaceDN w:val="0"/>
        <w:adjustRightInd w:val="0"/>
        <w:spacing w:after="0" w:line="240" w:lineRule="auto"/>
        <w:rPr>
          <w:rFonts w:ascii="Arial" w:hAnsi="Arial" w:cs="Arial"/>
          <w:sz w:val="20"/>
          <w:szCs w:val="20"/>
        </w:rPr>
      </w:pPr>
      <w:r w:rsidRPr="00585AAA">
        <w:rPr>
          <w:rFonts w:ascii="Arial" w:hAnsi="Arial" w:cs="Arial"/>
          <w:sz w:val="20"/>
          <w:szCs w:val="20"/>
        </w:rPr>
        <w:t xml:space="preserve">Conseiller Départemental </w:t>
      </w:r>
    </w:p>
    <w:p w14:paraId="4507921F" w14:textId="77777777" w:rsidR="00585AAA" w:rsidRPr="00585AAA" w:rsidRDefault="00585AAA" w:rsidP="00585AAA">
      <w:pPr>
        <w:autoSpaceDE w:val="0"/>
        <w:autoSpaceDN w:val="0"/>
        <w:adjustRightInd w:val="0"/>
        <w:spacing w:after="0" w:line="240" w:lineRule="auto"/>
        <w:rPr>
          <w:rFonts w:ascii="Arial" w:hAnsi="Arial" w:cs="Arial"/>
          <w:sz w:val="18"/>
          <w:szCs w:val="18"/>
        </w:rPr>
      </w:pPr>
      <w:r w:rsidRPr="00585AAA">
        <w:rPr>
          <w:rFonts w:ascii="Arial" w:hAnsi="Arial" w:cs="Arial"/>
          <w:sz w:val="18"/>
          <w:szCs w:val="18"/>
        </w:rPr>
        <w:t>Canton de Laxou-Villers</w:t>
      </w:r>
      <w:r w:rsidRPr="00585AAA">
        <w:rPr>
          <w:rFonts w:ascii="Arial" w:hAnsi="Arial" w:cs="Arial"/>
          <w:sz w:val="18"/>
          <w:szCs w:val="18"/>
        </w:rPr>
        <w:tab/>
      </w:r>
      <w:r w:rsidRPr="00585AAA">
        <w:rPr>
          <w:rFonts w:ascii="Arial" w:hAnsi="Arial" w:cs="Arial"/>
          <w:sz w:val="18"/>
          <w:szCs w:val="18"/>
        </w:rPr>
        <w:tab/>
      </w:r>
      <w:r w:rsidRPr="00585AAA">
        <w:rPr>
          <w:rFonts w:ascii="Arial" w:hAnsi="Arial" w:cs="Arial"/>
          <w:sz w:val="18"/>
          <w:szCs w:val="18"/>
        </w:rPr>
        <w:tab/>
      </w:r>
      <w:r w:rsidRPr="00585AAA">
        <w:rPr>
          <w:rFonts w:ascii="Arial" w:hAnsi="Arial" w:cs="Arial"/>
          <w:sz w:val="18"/>
          <w:szCs w:val="18"/>
        </w:rPr>
        <w:tab/>
      </w:r>
    </w:p>
    <w:sectPr w:rsidR="00585AAA" w:rsidRPr="00585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71"/>
    <w:rsid w:val="00062DF6"/>
    <w:rsid w:val="00362012"/>
    <w:rsid w:val="004E4096"/>
    <w:rsid w:val="00585AAA"/>
    <w:rsid w:val="00763F12"/>
    <w:rsid w:val="00895771"/>
    <w:rsid w:val="00A47624"/>
    <w:rsid w:val="00C702BC"/>
    <w:rsid w:val="00E14EF6"/>
    <w:rsid w:val="00E94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F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F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GRAND NANCY</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GOETZ</dc:creator>
  <cp:lastModifiedBy>Alan COUSIN</cp:lastModifiedBy>
  <cp:revision>2</cp:revision>
  <dcterms:created xsi:type="dcterms:W3CDTF">2022-11-25T09:18:00Z</dcterms:created>
  <dcterms:modified xsi:type="dcterms:W3CDTF">2022-11-25T09:18:00Z</dcterms:modified>
</cp:coreProperties>
</file>